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F1" w:rsidRPr="00D80EF8" w:rsidRDefault="001A6432" w:rsidP="001A6432">
      <w:pPr>
        <w:spacing w:before="100" w:beforeAutospacing="1" w:after="100" w:afterAutospacing="1" w:line="673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ANALISIS DE</w:t>
      </w:r>
      <w:r w:rsidR="00EB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 xml:space="preserve"> BOLETIN EL NIÑO OSCILACION DEL SUR</w:t>
      </w:r>
    </w:p>
    <w:p w:rsidR="00EB37DF" w:rsidRDefault="00EB37DF" w:rsidP="00A0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</w:pPr>
    </w:p>
    <w:p w:rsidR="00A053C6" w:rsidRPr="00EB37DF" w:rsidRDefault="00F12FF1" w:rsidP="00A05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</w:pPr>
      <w:r w:rsidRPr="00D80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1</w:t>
      </w:r>
      <w:r w:rsidR="00A053C6" w:rsidRPr="00D80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 xml:space="preserve">. </w:t>
      </w:r>
      <w:r w:rsidR="00A053C6" w:rsidRPr="00EB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INTRODUCCION</w:t>
      </w:r>
    </w:p>
    <w:p w:rsidR="00116DB4" w:rsidRPr="00EB37DF" w:rsidRDefault="00EB37DF" w:rsidP="00116DB4">
      <w:pPr>
        <w:pStyle w:val="NormalWeb"/>
        <w:shd w:val="clear" w:color="auto" w:fill="FFFFF0"/>
        <w:jc w:val="both"/>
        <w:rPr>
          <w:color w:val="000000"/>
        </w:rPr>
      </w:pPr>
      <w:r w:rsidRPr="00EB37DF">
        <w:rPr>
          <w:color w:val="333333"/>
          <w:shd w:val="clear" w:color="auto" w:fill="FFFFFF"/>
        </w:rPr>
        <w:t>El fenómeno conocido como El Niño-Oscilación del Sur (ENOS) constituye el ejemplo más dramático del rol esencial de la interacción entre los océanos y la atmósfera. El ciclo ENOS es un proceso oceánico-atmosférico "acoplado" causado por las redistribuciones recurrentes del calor y momento atmosférico en el Pacífico ecuatorial.</w:t>
      </w:r>
      <w:r w:rsidRPr="00EB37DF">
        <w:rPr>
          <w:rStyle w:val="apple-converted-space"/>
          <w:color w:val="333333"/>
          <w:shd w:val="clear" w:color="auto" w:fill="FFFFFF"/>
        </w:rPr>
        <w:t> </w:t>
      </w:r>
      <w:r w:rsidRPr="00EB37DF">
        <w:rPr>
          <w:color w:val="333333"/>
          <w:shd w:val="clear" w:color="auto" w:fill="FFFFFF"/>
        </w:rPr>
        <w:t>La distribución zonal del calentamiento de la superficie (tanto continental como oceánica) en los trópicos produce un patrón de circulación de este a oeste que se conoce como</w:t>
      </w:r>
      <w:r w:rsidRPr="00EB37DF">
        <w:rPr>
          <w:rStyle w:val="apple-converted-space"/>
          <w:color w:val="333333"/>
          <w:shd w:val="clear" w:color="auto" w:fill="FFFFFF"/>
        </w:rPr>
        <w:t> </w:t>
      </w:r>
      <w:r w:rsidRPr="00EB37DF">
        <w:rPr>
          <w:rStyle w:val="nfasis"/>
          <w:color w:val="333333"/>
          <w:bdr w:val="none" w:sz="0" w:space="0" w:color="auto" w:frame="1"/>
          <w:shd w:val="clear" w:color="auto" w:fill="FFFFFF"/>
        </w:rPr>
        <w:t>circulación de Walker</w:t>
      </w:r>
      <w:r w:rsidRPr="00EB37DF">
        <w:rPr>
          <w:color w:val="333333"/>
          <w:shd w:val="clear" w:color="auto" w:fill="FFFFFF"/>
        </w:rPr>
        <w:t>.</w:t>
      </w:r>
      <w:r w:rsidRPr="00EB37DF">
        <w:rPr>
          <w:rStyle w:val="apple-converted-space"/>
          <w:color w:val="333333"/>
          <w:shd w:val="clear" w:color="auto" w:fill="FFFFFF"/>
        </w:rPr>
        <w:t> </w:t>
      </w:r>
      <w:r w:rsidRPr="00EB37DF">
        <w:rPr>
          <w:color w:val="333333"/>
          <w:shd w:val="clear" w:color="auto" w:fill="FFFFFF"/>
        </w:rPr>
        <w:t>ENOS perturba la circulación de Walker y desencadena cambios importantes en los patrones de lluvia y convección profunda de las regiones tropicales, lo cual altera las circulaciones atmosféricas y el clima en todo el mundo.</w:t>
      </w:r>
      <w:r w:rsidRPr="00EB37DF">
        <w:rPr>
          <w:rStyle w:val="apple-converted-space"/>
          <w:color w:val="333333"/>
          <w:shd w:val="clear" w:color="auto" w:fill="FFFFFF"/>
        </w:rPr>
        <w:t> </w:t>
      </w:r>
      <w:r w:rsidRPr="00EB37DF">
        <w:rPr>
          <w:color w:val="333333"/>
          <w:shd w:val="clear" w:color="auto" w:fill="FFFFFF"/>
        </w:rPr>
        <w:t>Las fases extremas de ENOS, denominadas El Niño y La Niña, abarcan una amplia gama de condiciones climáticas.</w:t>
      </w:r>
      <w:r w:rsidR="00116DB4" w:rsidRPr="00EB37DF">
        <w:rPr>
          <w:color w:val="000000"/>
        </w:rPr>
        <w:t xml:space="preserve"> </w:t>
      </w:r>
    </w:p>
    <w:p w:rsidR="00A053C6" w:rsidRPr="00EB37DF" w:rsidRDefault="00F12FF1" w:rsidP="00116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EB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2</w:t>
      </w:r>
      <w:r w:rsidR="00A053C6" w:rsidRPr="00EB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. OBJETIVOS</w:t>
      </w:r>
    </w:p>
    <w:p w:rsidR="001A6432" w:rsidRDefault="001A6432" w:rsidP="001E0EDF">
      <w:pPr>
        <w:pStyle w:val="NormalWeb"/>
        <w:numPr>
          <w:ilvl w:val="0"/>
          <w:numId w:val="25"/>
        </w:numPr>
        <w:shd w:val="clear" w:color="auto" w:fill="FFFFF0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Conocer las fuentes de análisis de los boletines ENSO.</w:t>
      </w:r>
    </w:p>
    <w:p w:rsidR="001A6432" w:rsidRPr="00DF14E0" w:rsidRDefault="001A6432" w:rsidP="001E0EDF">
      <w:pPr>
        <w:pStyle w:val="NormalWeb"/>
        <w:numPr>
          <w:ilvl w:val="0"/>
          <w:numId w:val="25"/>
        </w:numPr>
        <w:shd w:val="clear" w:color="auto" w:fill="FFFFF0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 xml:space="preserve">Realizar la </w:t>
      </w:r>
      <w:r w:rsidRPr="00DF14E0">
        <w:rPr>
          <w:color w:val="000000"/>
        </w:rPr>
        <w:t>interpretación de la información sobre el ENSO.</w:t>
      </w:r>
    </w:p>
    <w:p w:rsidR="00A053C6" w:rsidRPr="00DF14E0" w:rsidRDefault="001A6432" w:rsidP="001E0EDF">
      <w:pPr>
        <w:pStyle w:val="NormalWeb"/>
        <w:numPr>
          <w:ilvl w:val="0"/>
          <w:numId w:val="25"/>
        </w:numPr>
        <w:shd w:val="clear" w:color="auto" w:fill="FFFFF0"/>
        <w:spacing w:before="0" w:beforeAutospacing="0" w:after="0" w:afterAutospacing="0"/>
        <w:ind w:left="426"/>
        <w:jc w:val="both"/>
        <w:rPr>
          <w:color w:val="000000"/>
          <w:lang w:eastAsia="es-PE"/>
        </w:rPr>
      </w:pPr>
      <w:r w:rsidRPr="00DF14E0">
        <w:rPr>
          <w:color w:val="000000"/>
        </w:rPr>
        <w:t>Conocer la terminología y conceptos básicos del ENSO</w:t>
      </w:r>
    </w:p>
    <w:p w:rsidR="00FD7381" w:rsidRPr="00DF14E0" w:rsidRDefault="00FD7381" w:rsidP="00116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</w:pPr>
    </w:p>
    <w:p w:rsidR="00A053C6" w:rsidRPr="00DF14E0" w:rsidRDefault="00F12FF1" w:rsidP="00A0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PE"/>
        </w:rPr>
      </w:pPr>
      <w:r w:rsidRPr="00DF1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3</w:t>
      </w:r>
      <w:r w:rsidR="00A053C6" w:rsidRPr="00DF1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.</w:t>
      </w:r>
      <w:r w:rsidRPr="00DF1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-</w:t>
      </w:r>
      <w:r w:rsidR="00A053C6" w:rsidRPr="00DF1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 xml:space="preserve"> MATERIALES Y </w:t>
      </w:r>
      <w:r w:rsidR="00FD7381" w:rsidRPr="00DF1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  <w:t>PROCEDIMIENTOS</w:t>
      </w:r>
    </w:p>
    <w:p w:rsidR="00F12FF1" w:rsidRDefault="00F12FF1" w:rsidP="00A053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DF14E0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MATERIALES</w:t>
      </w:r>
    </w:p>
    <w:p w:rsidR="00EB37DF" w:rsidRPr="00DF14E0" w:rsidRDefault="00EB37DF" w:rsidP="00A053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Mediante los siguientes links, acceda a información que le ayudara a conocer las fuentes sobre el análisis de ENSO, lo que será de utilidad para responder el cuestionario. </w:t>
      </w:r>
    </w:p>
    <w:p w:rsidR="00680D09" w:rsidRPr="00DF14E0" w:rsidRDefault="00680D09" w:rsidP="00DF14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DF14E0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Link </w:t>
      </w:r>
      <w:r w:rsidR="003F31B5" w:rsidRPr="00DF14E0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1</w:t>
      </w:r>
      <w:r w:rsidRPr="00DF14E0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: </w:t>
      </w:r>
      <w:r w:rsidR="003F31B5" w:rsidRPr="00DF14E0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Boletín</w:t>
      </w:r>
      <w:r w:rsidRPr="00DF14E0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 xml:space="preserve"> NOAA</w:t>
      </w:r>
    </w:p>
    <w:p w:rsidR="00680D09" w:rsidRPr="00DF14E0" w:rsidRDefault="00200559" w:rsidP="00DF14E0">
      <w:pPr>
        <w:spacing w:after="0" w:line="240" w:lineRule="auto"/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</w:rPr>
      </w:pPr>
      <w:hyperlink r:id="rId7" w:history="1">
        <w:r w:rsidR="00EB37DF" w:rsidRPr="008F6A57">
          <w:rPr>
            <w:rStyle w:val="Hipervnculo"/>
            <w:rFonts w:ascii="Times New Roman" w:hAnsi="Times New Roman" w:cs="Times New Roman"/>
            <w:sz w:val="24"/>
            <w:szCs w:val="24"/>
          </w:rPr>
          <w:t>http://www.cpc.ncep.noaa.gov/products/analysis_monitoring/enso_advisory/</w:t>
        </w:r>
      </w:hyperlink>
    </w:p>
    <w:p w:rsidR="00680D09" w:rsidRPr="00DF14E0" w:rsidRDefault="00680D09" w:rsidP="00DF14E0">
      <w:pPr>
        <w:spacing w:after="0" w:line="240" w:lineRule="auto"/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F14E0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</w:rPr>
        <w:t xml:space="preserve">Link </w:t>
      </w:r>
      <w:r w:rsidR="003F31B5" w:rsidRPr="00DF14E0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Pr="00DF14E0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</w:rPr>
        <w:t xml:space="preserve">: </w:t>
      </w:r>
      <w:r w:rsidR="003F31B5" w:rsidRPr="00DF14E0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</w:rPr>
        <w:t>Boletín</w:t>
      </w:r>
      <w:r w:rsidRPr="00DF14E0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</w:rPr>
        <w:t xml:space="preserve"> ENFEN</w:t>
      </w:r>
    </w:p>
    <w:p w:rsidR="00CF6420" w:rsidRPr="00DF14E0" w:rsidRDefault="00200559" w:rsidP="00DF14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hyperlink r:id="rId8" w:history="1">
        <w:r w:rsidR="00680D09" w:rsidRPr="00DF14E0">
          <w:rPr>
            <w:rStyle w:val="Hipervnculo"/>
            <w:rFonts w:ascii="Times New Roman" w:hAnsi="Times New Roman" w:cs="Times New Roman"/>
            <w:sz w:val="24"/>
            <w:szCs w:val="24"/>
          </w:rPr>
          <w:t>http://www.imarpe.pe/imarpe/index.php?id_seccion=I0166000000000000000000</w:t>
        </w:r>
      </w:hyperlink>
    </w:p>
    <w:p w:rsidR="00CF6420" w:rsidRPr="00DF14E0" w:rsidRDefault="00DF14E0" w:rsidP="00DF14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r w:rsidRPr="00DF14E0"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  <w:t>Link 3: Definición El Niño</w:t>
      </w:r>
    </w:p>
    <w:p w:rsidR="00DF14E0" w:rsidRPr="00DF14E0" w:rsidRDefault="00200559" w:rsidP="00DF14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PE"/>
        </w:rPr>
      </w:pPr>
      <w:hyperlink r:id="rId9" w:history="1">
        <w:r w:rsidR="00DF14E0" w:rsidRPr="00DF14E0">
          <w:rPr>
            <w:rStyle w:val="Hipervnculo"/>
            <w:rFonts w:ascii="Times New Roman" w:hAnsi="Times New Roman" w:cs="Times New Roman"/>
            <w:sz w:val="24"/>
            <w:szCs w:val="24"/>
          </w:rPr>
          <w:t>www.senamhi.gob.pe/?p=0805</w:t>
        </w:r>
      </w:hyperlink>
    </w:p>
    <w:p w:rsidR="00DF14E0" w:rsidRDefault="00337346" w:rsidP="00E2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4:</w:t>
      </w:r>
      <w:r w:rsidR="000D6A8C">
        <w:rPr>
          <w:rFonts w:ascii="Times New Roman" w:hAnsi="Times New Roman" w:cs="Times New Roman"/>
          <w:sz w:val="24"/>
          <w:szCs w:val="24"/>
        </w:rPr>
        <w:t xml:space="preserve"> Oscilación Madden Julian (MJO)</w:t>
      </w:r>
    </w:p>
    <w:p w:rsidR="000D6A8C" w:rsidRDefault="00200559" w:rsidP="00E2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D6A8C">
          <w:rPr>
            <w:rStyle w:val="Hipervnculo"/>
          </w:rPr>
          <w:t>http://www.cima.fcen.uba.ar/~gonzalez/sclima/productos/madden/index.htm</w:t>
        </w:r>
      </w:hyperlink>
    </w:p>
    <w:p w:rsidR="00337346" w:rsidRDefault="00337346" w:rsidP="00E2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5:</w:t>
      </w:r>
      <w:r w:rsidR="00700E8D">
        <w:rPr>
          <w:rFonts w:ascii="Times New Roman" w:hAnsi="Times New Roman" w:cs="Times New Roman"/>
          <w:sz w:val="24"/>
          <w:szCs w:val="24"/>
        </w:rPr>
        <w:t xml:space="preserve"> Ondas Kelvin</w:t>
      </w:r>
    </w:p>
    <w:p w:rsidR="00700E8D" w:rsidRDefault="00200559" w:rsidP="00E2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00E8D">
          <w:rPr>
            <w:rStyle w:val="Hipervnculo"/>
          </w:rPr>
          <w:t>http://www.imarpe.gob.pe/enso/Onda%20Kelvin/Onda%20Kelvin%20-%20Teoria.pdf</w:t>
        </w:r>
      </w:hyperlink>
    </w:p>
    <w:p w:rsidR="00337346" w:rsidRDefault="00337346" w:rsidP="00E2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6:</w:t>
      </w:r>
      <w:r w:rsidR="006E6991">
        <w:rPr>
          <w:rFonts w:ascii="Times New Roman" w:hAnsi="Times New Roman" w:cs="Times New Roman"/>
          <w:sz w:val="24"/>
          <w:szCs w:val="24"/>
        </w:rPr>
        <w:t xml:space="preserve"> ENSO; oscilación Decadal del pacifico</w:t>
      </w:r>
    </w:p>
    <w:p w:rsidR="006E6991" w:rsidRDefault="00200559" w:rsidP="00E2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E6991">
          <w:rPr>
            <w:rStyle w:val="Hipervnculo"/>
          </w:rPr>
          <w:t>http://tarwi.lamolina.edu.pe/licochea/enos/index.html</w:t>
        </w:r>
      </w:hyperlink>
    </w:p>
    <w:p w:rsidR="001E0EDF" w:rsidRDefault="001E0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7346" w:rsidRDefault="00337346" w:rsidP="00E2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Link 7:</w:t>
      </w:r>
      <w:r w:rsidR="00855172">
        <w:rPr>
          <w:rFonts w:ascii="Times New Roman" w:hAnsi="Times New Roman" w:cs="Times New Roman"/>
          <w:sz w:val="24"/>
          <w:szCs w:val="24"/>
        </w:rPr>
        <w:t xml:space="preserve"> </w:t>
      </w:r>
      <w:r w:rsidR="00EB37DF">
        <w:rPr>
          <w:rFonts w:ascii="Times New Roman" w:hAnsi="Times New Roman" w:cs="Times New Roman"/>
          <w:sz w:val="24"/>
          <w:szCs w:val="24"/>
        </w:rPr>
        <w:t>Índice</w:t>
      </w:r>
      <w:r w:rsidR="00855172">
        <w:rPr>
          <w:rFonts w:ascii="Times New Roman" w:hAnsi="Times New Roman" w:cs="Times New Roman"/>
          <w:sz w:val="24"/>
          <w:szCs w:val="24"/>
        </w:rPr>
        <w:t xml:space="preserve"> Costero </w:t>
      </w:r>
      <w:r w:rsidR="00EB37DF">
        <w:rPr>
          <w:rFonts w:ascii="Times New Roman" w:hAnsi="Times New Roman" w:cs="Times New Roman"/>
          <w:sz w:val="24"/>
          <w:szCs w:val="24"/>
        </w:rPr>
        <w:t>El Niño</w:t>
      </w:r>
      <w:r w:rsidR="00855172">
        <w:rPr>
          <w:rFonts w:ascii="Times New Roman" w:hAnsi="Times New Roman" w:cs="Times New Roman"/>
          <w:sz w:val="24"/>
          <w:szCs w:val="24"/>
        </w:rPr>
        <w:t xml:space="preserve"> (ICEN)</w:t>
      </w:r>
    </w:p>
    <w:p w:rsidR="00855172" w:rsidRDefault="00200559" w:rsidP="00E20EDD">
      <w:pPr>
        <w:spacing w:after="0" w:line="240" w:lineRule="auto"/>
        <w:jc w:val="both"/>
      </w:pPr>
      <w:hyperlink r:id="rId13" w:history="1">
        <w:r w:rsidR="00855172">
          <w:rPr>
            <w:rStyle w:val="Hipervnculo"/>
          </w:rPr>
          <w:t>http://www.imarpe.pe/imarpe/archivos/informes/imarpe_comenf_not_pren_enfen_9abr12.pdf</w:t>
        </w:r>
      </w:hyperlink>
    </w:p>
    <w:p w:rsidR="001D1A1D" w:rsidRDefault="00200559" w:rsidP="00E2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D1A1D">
          <w:rPr>
            <w:rStyle w:val="Hipervnculo"/>
          </w:rPr>
          <w:t>http://www.imarpe.pe/imarpe/archivos/informes/imarpe_comenf_not_tecni_enfen_09abr12.pdf</w:t>
        </w:r>
      </w:hyperlink>
    </w:p>
    <w:p w:rsidR="00337346" w:rsidRPr="00DF14E0" w:rsidRDefault="00337346" w:rsidP="00E2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82A" w:rsidRPr="00D80EF8" w:rsidRDefault="00F12FF1" w:rsidP="001A6432">
      <w:pPr>
        <w:rPr>
          <w:rFonts w:ascii="Times New Roman" w:hAnsi="Times New Roman" w:cs="Times New Roman"/>
          <w:sz w:val="24"/>
          <w:szCs w:val="24"/>
        </w:rPr>
      </w:pPr>
      <w:r w:rsidRPr="00D80EF8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</w:rPr>
        <w:t>PROCEDIMIENTOS</w:t>
      </w:r>
    </w:p>
    <w:p w:rsidR="00474E39" w:rsidRDefault="001A6432" w:rsidP="001A643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A6432">
        <w:rPr>
          <w:rFonts w:ascii="Times New Roman" w:hAnsi="Times New Roman" w:cs="Times New Roman"/>
          <w:sz w:val="24"/>
          <w:szCs w:val="24"/>
          <w:u w:val="single"/>
        </w:rPr>
        <w:t>Cuestionario</w:t>
      </w:r>
    </w:p>
    <w:p w:rsidR="001A6432" w:rsidRDefault="001A6432" w:rsidP="00EB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432">
        <w:rPr>
          <w:rFonts w:ascii="Times New Roman" w:hAnsi="Times New Roman" w:cs="Times New Roman"/>
          <w:sz w:val="24"/>
          <w:szCs w:val="24"/>
        </w:rPr>
        <w:t>Responda las siguientes preguntas</w:t>
      </w:r>
      <w:r w:rsidR="00EB37DF">
        <w:rPr>
          <w:rFonts w:ascii="Times New Roman" w:hAnsi="Times New Roman" w:cs="Times New Roman"/>
          <w:sz w:val="24"/>
          <w:szCs w:val="24"/>
        </w:rPr>
        <w:t xml:space="preserve"> </w:t>
      </w:r>
      <w:r w:rsidR="001E0EDF">
        <w:rPr>
          <w:rFonts w:ascii="Times New Roman" w:hAnsi="Times New Roman" w:cs="Times New Roman"/>
          <w:sz w:val="24"/>
          <w:szCs w:val="24"/>
        </w:rPr>
        <w:t xml:space="preserve">haciendo uso de los links facilitados y de otros que Usted encuentre en su búsqueda, </w:t>
      </w:r>
      <w:r w:rsidR="00EB37DF">
        <w:rPr>
          <w:rFonts w:ascii="Times New Roman" w:hAnsi="Times New Roman" w:cs="Times New Roman"/>
          <w:sz w:val="24"/>
          <w:szCs w:val="24"/>
        </w:rPr>
        <w:t xml:space="preserve">de ser necesario, incluya gráficos que </w:t>
      </w:r>
      <w:r w:rsidR="001E0EDF">
        <w:rPr>
          <w:rFonts w:ascii="Times New Roman" w:hAnsi="Times New Roman" w:cs="Times New Roman"/>
          <w:sz w:val="24"/>
          <w:szCs w:val="24"/>
        </w:rPr>
        <w:t>amplié</w:t>
      </w:r>
      <w:r w:rsidR="00EB37DF">
        <w:rPr>
          <w:rFonts w:ascii="Times New Roman" w:hAnsi="Times New Roman" w:cs="Times New Roman"/>
          <w:sz w:val="24"/>
          <w:szCs w:val="24"/>
        </w:rPr>
        <w:t xml:space="preserve"> su respuesta</w:t>
      </w:r>
      <w:r w:rsidR="001E0EDF">
        <w:rPr>
          <w:rFonts w:ascii="Times New Roman" w:hAnsi="Times New Roman" w:cs="Times New Roman"/>
          <w:sz w:val="24"/>
          <w:szCs w:val="24"/>
        </w:rPr>
        <w:t xml:space="preserve"> y presente además, la bibliografía consultada.</w:t>
      </w:r>
    </w:p>
    <w:p w:rsidR="001E0EDF" w:rsidRDefault="001E0EDF" w:rsidP="00EB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65F" w:rsidRDefault="003E465F" w:rsidP="00EB37DF">
      <w:pPr>
        <w:pStyle w:val="Prrafodelist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es el contenido calórico?</w:t>
      </w:r>
    </w:p>
    <w:p w:rsidR="003E465F" w:rsidRDefault="003E465F" w:rsidP="00EB37DF">
      <w:pPr>
        <w:pStyle w:val="Prrafodelist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¿Cuáles son las diferencias entre modelo dinámico y estadístico para la predicción del ENSO?</w:t>
      </w:r>
    </w:p>
    <w:p w:rsidR="003E465F" w:rsidRDefault="003E465F" w:rsidP="00EB37DF">
      <w:pPr>
        <w:pStyle w:val="Prrafodelist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es el índice de Oscilación del Sur?</w:t>
      </w:r>
    </w:p>
    <w:p w:rsidR="003E465F" w:rsidRDefault="003E465F" w:rsidP="00EB37DF">
      <w:pPr>
        <w:pStyle w:val="Prrafodelist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es la Oscilación Madden Julian (MJO)?</w:t>
      </w:r>
    </w:p>
    <w:p w:rsidR="003E465F" w:rsidRDefault="003E465F" w:rsidP="00EB37DF">
      <w:pPr>
        <w:pStyle w:val="Prrafodelist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es la Onda Kelvin?</w:t>
      </w:r>
    </w:p>
    <w:p w:rsidR="003E465F" w:rsidRDefault="003E465F" w:rsidP="00EB37DF">
      <w:pPr>
        <w:pStyle w:val="Prrafodelist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es el Niño Costero Peruano?</w:t>
      </w:r>
    </w:p>
    <w:p w:rsidR="00C733F9" w:rsidRPr="00C733F9" w:rsidRDefault="00C733F9" w:rsidP="00EB37DF">
      <w:pPr>
        <w:pStyle w:val="Prrafodelist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¿Qué es el Índice Costero </w:t>
      </w:r>
      <w:r w:rsidR="00EB37DF">
        <w:rPr>
          <w:rFonts w:ascii="Times New Roman" w:hAnsi="Times New Roman" w:cs="Times New Roman"/>
          <w:sz w:val="24"/>
          <w:szCs w:val="24"/>
        </w:rPr>
        <w:t>El Niño</w:t>
      </w:r>
      <w:r>
        <w:rPr>
          <w:rFonts w:ascii="Times New Roman" w:hAnsi="Times New Roman" w:cs="Times New Roman"/>
          <w:sz w:val="24"/>
          <w:szCs w:val="24"/>
        </w:rPr>
        <w:t xml:space="preserve"> (ICEN)?</w:t>
      </w:r>
    </w:p>
    <w:p w:rsidR="003E465F" w:rsidRDefault="003E465F" w:rsidP="00EB37DF">
      <w:pPr>
        <w:pStyle w:val="Prrafodelist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Analice el </w:t>
      </w:r>
      <w:r w:rsidR="006E6991">
        <w:rPr>
          <w:rFonts w:ascii="Times New Roman" w:hAnsi="Times New Roman" w:cs="Times New Roman"/>
          <w:sz w:val="24"/>
          <w:szCs w:val="24"/>
        </w:rPr>
        <w:t>último</w:t>
      </w:r>
      <w:r>
        <w:rPr>
          <w:rFonts w:ascii="Times New Roman" w:hAnsi="Times New Roman" w:cs="Times New Roman"/>
          <w:sz w:val="24"/>
          <w:szCs w:val="24"/>
        </w:rPr>
        <w:t xml:space="preserve"> boletín ENFEN (Perú) y el boletín de la NOAA</w:t>
      </w:r>
      <w:r w:rsidR="00B065E0">
        <w:rPr>
          <w:rFonts w:ascii="Times New Roman" w:hAnsi="Times New Roman" w:cs="Times New Roman"/>
          <w:sz w:val="24"/>
          <w:szCs w:val="24"/>
        </w:rPr>
        <w:t xml:space="preserve"> correspondientes a la misma fecha de analisis</w:t>
      </w:r>
      <w:r>
        <w:rPr>
          <w:rFonts w:ascii="Times New Roman" w:hAnsi="Times New Roman" w:cs="Times New Roman"/>
          <w:sz w:val="24"/>
          <w:szCs w:val="24"/>
        </w:rPr>
        <w:t xml:space="preserve">; compárelos. </w:t>
      </w:r>
    </w:p>
    <w:p w:rsidR="006E6991" w:rsidRPr="00C733F9" w:rsidRDefault="006E6991" w:rsidP="00EB37DF">
      <w:pPr>
        <w:pStyle w:val="Prrafodelist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¿Qué es la </w:t>
      </w:r>
      <w:r w:rsidRPr="00C733F9">
        <w:rPr>
          <w:rFonts w:ascii="Times New Roman" w:hAnsi="Times New Roman" w:cs="Times New Roman"/>
          <w:sz w:val="24"/>
          <w:szCs w:val="24"/>
        </w:rPr>
        <w:t>Oscilación Decadal del Pacifico</w:t>
      </w:r>
      <w:r w:rsidRPr="00C733F9">
        <w:rPr>
          <w:rFonts w:ascii="Times New Roman" w:hAnsi="Times New Roman" w:cs="Times New Roman"/>
          <w:sz w:val="24"/>
          <w:szCs w:val="24"/>
          <w:lang w:val="es-ES_tradnl"/>
        </w:rPr>
        <w:softHyphen/>
      </w:r>
      <w:r w:rsidRPr="00C733F9">
        <w:rPr>
          <w:rFonts w:ascii="Times New Roman" w:hAnsi="Times New Roman" w:cs="Times New Roman"/>
          <w:sz w:val="24"/>
          <w:szCs w:val="24"/>
        </w:rPr>
        <w:t>?</w:t>
      </w:r>
    </w:p>
    <w:p w:rsidR="00C733F9" w:rsidRPr="00C733F9" w:rsidRDefault="00C733F9" w:rsidP="00EB37DF">
      <w:pPr>
        <w:pStyle w:val="Prrafodelist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3F9">
        <w:rPr>
          <w:rFonts w:ascii="Times New Roman" w:hAnsi="Times New Roman" w:cs="Times New Roman"/>
          <w:sz w:val="24"/>
          <w:szCs w:val="24"/>
        </w:rPr>
        <w:t xml:space="preserve">Según el ICEN, ¿En que categoría de El Niño nos encontramos?  tome los datos de la </w:t>
      </w:r>
      <w:r w:rsidR="00EB37DF" w:rsidRPr="00C733F9">
        <w:rPr>
          <w:rFonts w:ascii="Times New Roman" w:hAnsi="Times New Roman" w:cs="Times New Roman"/>
          <w:sz w:val="24"/>
          <w:szCs w:val="24"/>
        </w:rPr>
        <w:t>práctica</w:t>
      </w:r>
      <w:r w:rsidRPr="00C733F9">
        <w:rPr>
          <w:rFonts w:ascii="Times New Roman" w:hAnsi="Times New Roman" w:cs="Times New Roman"/>
          <w:sz w:val="24"/>
          <w:szCs w:val="24"/>
        </w:rPr>
        <w:t xml:space="preserve"> de la </w:t>
      </w:r>
      <w:r w:rsidRPr="00C733F9">
        <w:rPr>
          <w:rFonts w:ascii="Times New Roman" w:hAnsi="Times New Roman" w:cs="Times New Roman"/>
          <w:bCs/>
          <w:color w:val="000000"/>
          <w:sz w:val="24"/>
          <w:szCs w:val="24"/>
        </w:rPr>
        <w:t>temperatura superficial del agua de mar de los tres últimos meses disponible</w:t>
      </w:r>
      <w:r w:rsidR="001E0EDF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C733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en el sector Niño 1+2.</w:t>
      </w:r>
    </w:p>
    <w:p w:rsidR="003E465F" w:rsidRPr="00C733F9" w:rsidRDefault="003E465F" w:rsidP="00EB37DF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E465F" w:rsidRPr="00C733F9" w:rsidSect="00116DB4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CDC" w:rsidRDefault="004E1CDC" w:rsidP="007E7E15">
      <w:pPr>
        <w:spacing w:after="0" w:line="240" w:lineRule="auto"/>
      </w:pPr>
      <w:r>
        <w:separator/>
      </w:r>
    </w:p>
  </w:endnote>
  <w:endnote w:type="continuationSeparator" w:id="1">
    <w:p w:rsidR="004E1CDC" w:rsidRDefault="004E1CDC" w:rsidP="007E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95594"/>
      <w:docPartObj>
        <w:docPartGallery w:val="Page Numbers (Bottom of Page)"/>
        <w:docPartUnique/>
      </w:docPartObj>
    </w:sdtPr>
    <w:sdtContent>
      <w:p w:rsidR="007E7E15" w:rsidRDefault="00200559">
        <w:pPr>
          <w:pStyle w:val="Piedepgina"/>
          <w:jc w:val="right"/>
        </w:pPr>
        <w:fldSimple w:instr=" PAGE   \* MERGEFORMAT ">
          <w:r w:rsidR="00B065E0">
            <w:rPr>
              <w:noProof/>
            </w:rPr>
            <w:t>2</w:t>
          </w:r>
        </w:fldSimple>
      </w:p>
    </w:sdtContent>
  </w:sdt>
  <w:p w:rsidR="007E7E15" w:rsidRDefault="007E7E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CDC" w:rsidRDefault="004E1CDC" w:rsidP="007E7E15">
      <w:pPr>
        <w:spacing w:after="0" w:line="240" w:lineRule="auto"/>
      </w:pPr>
      <w:r>
        <w:separator/>
      </w:r>
    </w:p>
  </w:footnote>
  <w:footnote w:type="continuationSeparator" w:id="1">
    <w:p w:rsidR="004E1CDC" w:rsidRDefault="004E1CDC" w:rsidP="007E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2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520"/>
      <w:gridCol w:w="3600"/>
      <w:gridCol w:w="2405"/>
    </w:tblGrid>
    <w:tr w:rsidR="007E7E15" w:rsidTr="00101C5C">
      <w:trPr>
        <w:trHeight w:val="893"/>
      </w:trPr>
      <w:tc>
        <w:tcPr>
          <w:tcW w:w="2520" w:type="dxa"/>
          <w:vAlign w:val="center"/>
        </w:tcPr>
        <w:p w:rsidR="007E7E15" w:rsidRDefault="007E7E15" w:rsidP="00101C5C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Profesor</w:t>
          </w:r>
        </w:p>
        <w:p w:rsidR="007E7E15" w:rsidRPr="00685733" w:rsidRDefault="007E7E15" w:rsidP="007E7E15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David Felipe Escobar Baccaro</w:t>
          </w:r>
        </w:p>
      </w:tc>
      <w:tc>
        <w:tcPr>
          <w:tcW w:w="3600" w:type="dxa"/>
          <w:vAlign w:val="center"/>
        </w:tcPr>
        <w:p w:rsidR="007E7E15" w:rsidRPr="00685733" w:rsidRDefault="007E7E15" w:rsidP="00C260DA">
          <w:pPr>
            <w:pStyle w:val="Encabezado"/>
            <w:jc w:val="center"/>
            <w:rPr>
              <w:b/>
              <w:i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CURSO </w:t>
          </w:r>
          <w:r w:rsidR="00C260DA">
            <w:rPr>
              <w:b/>
              <w:sz w:val="18"/>
              <w:szCs w:val="18"/>
            </w:rPr>
            <w:t>HIDROLOGIA</w:t>
          </w:r>
          <w:r>
            <w:rPr>
              <w:b/>
              <w:sz w:val="18"/>
              <w:szCs w:val="18"/>
            </w:rPr>
            <w:t xml:space="preserve"> Y </w:t>
          </w:r>
          <w:r w:rsidR="00C260DA">
            <w:rPr>
              <w:b/>
              <w:sz w:val="18"/>
              <w:szCs w:val="18"/>
            </w:rPr>
            <w:t>OCEANOGRAFIA</w:t>
          </w:r>
        </w:p>
      </w:tc>
      <w:tc>
        <w:tcPr>
          <w:tcW w:w="2405" w:type="dxa"/>
          <w:vAlign w:val="center"/>
        </w:tcPr>
        <w:p w:rsidR="007E7E15" w:rsidRPr="00685733" w:rsidRDefault="00FE6A42" w:rsidP="00101C5C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Actualización</w:t>
          </w:r>
        </w:p>
        <w:p w:rsidR="007E7E15" w:rsidRPr="00685733" w:rsidRDefault="007E7E15" w:rsidP="00D80EF8">
          <w:pPr>
            <w:pStyle w:val="Encabezado"/>
            <w:jc w:val="center"/>
            <w:rPr>
              <w:sz w:val="18"/>
              <w:szCs w:val="18"/>
            </w:rPr>
          </w:pPr>
          <w:r w:rsidRPr="00685733">
            <w:rPr>
              <w:sz w:val="18"/>
              <w:szCs w:val="18"/>
            </w:rPr>
            <w:t xml:space="preserve">Fecha:  </w:t>
          </w:r>
          <w:r w:rsidR="00F12FF1">
            <w:rPr>
              <w:sz w:val="18"/>
              <w:szCs w:val="18"/>
            </w:rPr>
            <w:t>2</w:t>
          </w:r>
          <w:r w:rsidR="00D80EF8">
            <w:rPr>
              <w:sz w:val="18"/>
              <w:szCs w:val="18"/>
            </w:rPr>
            <w:t>9</w:t>
          </w:r>
          <w:r w:rsidRPr="00685733">
            <w:rPr>
              <w:sz w:val="18"/>
              <w:szCs w:val="18"/>
            </w:rPr>
            <w:t>-</w:t>
          </w:r>
          <w:r w:rsidR="00B33C5F">
            <w:rPr>
              <w:sz w:val="18"/>
              <w:szCs w:val="18"/>
            </w:rPr>
            <w:t>1</w:t>
          </w:r>
          <w:r w:rsidRPr="00685733">
            <w:rPr>
              <w:sz w:val="18"/>
              <w:szCs w:val="18"/>
            </w:rPr>
            <w:t>0-201</w:t>
          </w:r>
          <w:r w:rsidR="00FE6A42">
            <w:rPr>
              <w:sz w:val="18"/>
              <w:szCs w:val="18"/>
            </w:rPr>
            <w:t>2</w:t>
          </w:r>
        </w:p>
      </w:tc>
    </w:tr>
  </w:tbl>
  <w:p w:rsidR="007E7E15" w:rsidRPr="007E7E15" w:rsidRDefault="007E7E15" w:rsidP="007E7E1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A17"/>
    <w:multiLevelType w:val="hybridMultilevel"/>
    <w:tmpl w:val="4E0468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295F"/>
    <w:multiLevelType w:val="hybridMultilevel"/>
    <w:tmpl w:val="6AAA56C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62AD0"/>
    <w:multiLevelType w:val="hybridMultilevel"/>
    <w:tmpl w:val="3F367216"/>
    <w:lvl w:ilvl="0" w:tplc="0C0A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F564FDD"/>
    <w:multiLevelType w:val="hybridMultilevel"/>
    <w:tmpl w:val="3A345C5A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C15A1F"/>
    <w:multiLevelType w:val="hybridMultilevel"/>
    <w:tmpl w:val="53345C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949D3"/>
    <w:multiLevelType w:val="multilevel"/>
    <w:tmpl w:val="B59C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9174AC"/>
    <w:multiLevelType w:val="hybridMultilevel"/>
    <w:tmpl w:val="8E783B5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8F71E0"/>
    <w:multiLevelType w:val="hybridMultilevel"/>
    <w:tmpl w:val="D694A8B2"/>
    <w:lvl w:ilvl="0" w:tplc="2D128FD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548DD4" w:themeColor="text2" w:themeTint="99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6A3FDE"/>
    <w:multiLevelType w:val="hybridMultilevel"/>
    <w:tmpl w:val="B8E6E2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62F01"/>
    <w:multiLevelType w:val="hybridMultilevel"/>
    <w:tmpl w:val="281E54DA"/>
    <w:lvl w:ilvl="0" w:tplc="B57A9D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F485A"/>
    <w:multiLevelType w:val="multilevel"/>
    <w:tmpl w:val="8CA8A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376727FE"/>
    <w:multiLevelType w:val="hybridMultilevel"/>
    <w:tmpl w:val="57C0F4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A58EF"/>
    <w:multiLevelType w:val="multilevel"/>
    <w:tmpl w:val="24BE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4647A"/>
    <w:multiLevelType w:val="hybridMultilevel"/>
    <w:tmpl w:val="B0B20C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24ACD"/>
    <w:multiLevelType w:val="hybridMultilevel"/>
    <w:tmpl w:val="C41052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01128"/>
    <w:multiLevelType w:val="hybridMultilevel"/>
    <w:tmpl w:val="DB2E1C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3117E"/>
    <w:multiLevelType w:val="hybridMultilevel"/>
    <w:tmpl w:val="5100F1B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86AD9"/>
    <w:multiLevelType w:val="multilevel"/>
    <w:tmpl w:val="9B94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202383"/>
    <w:multiLevelType w:val="hybridMultilevel"/>
    <w:tmpl w:val="189C5A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9700C"/>
    <w:multiLevelType w:val="hybridMultilevel"/>
    <w:tmpl w:val="27CAFC52"/>
    <w:lvl w:ilvl="0" w:tplc="64AC88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53DAC"/>
    <w:multiLevelType w:val="multilevel"/>
    <w:tmpl w:val="47F0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7D011A"/>
    <w:multiLevelType w:val="hybridMultilevel"/>
    <w:tmpl w:val="839A1EA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302B8"/>
    <w:multiLevelType w:val="hybridMultilevel"/>
    <w:tmpl w:val="98823694"/>
    <w:lvl w:ilvl="0" w:tplc="55FC24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45210"/>
    <w:multiLevelType w:val="hybridMultilevel"/>
    <w:tmpl w:val="14BEFF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76923C" w:themeColor="accent3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D699E"/>
    <w:multiLevelType w:val="hybridMultilevel"/>
    <w:tmpl w:val="87206E9A"/>
    <w:lvl w:ilvl="0" w:tplc="969A033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548DD4" w:themeColor="text2" w:themeTint="99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"/>
  </w:num>
  <w:num w:numId="5">
    <w:abstractNumId w:val="15"/>
  </w:num>
  <w:num w:numId="6">
    <w:abstractNumId w:val="4"/>
  </w:num>
  <w:num w:numId="7">
    <w:abstractNumId w:val="0"/>
  </w:num>
  <w:num w:numId="8">
    <w:abstractNumId w:val="8"/>
  </w:num>
  <w:num w:numId="9">
    <w:abstractNumId w:val="18"/>
  </w:num>
  <w:num w:numId="10">
    <w:abstractNumId w:val="3"/>
  </w:num>
  <w:num w:numId="11">
    <w:abstractNumId w:val="22"/>
  </w:num>
  <w:num w:numId="12">
    <w:abstractNumId w:val="2"/>
  </w:num>
  <w:num w:numId="13">
    <w:abstractNumId w:val="23"/>
  </w:num>
  <w:num w:numId="14">
    <w:abstractNumId w:val="24"/>
  </w:num>
  <w:num w:numId="15">
    <w:abstractNumId w:val="7"/>
  </w:num>
  <w:num w:numId="16">
    <w:abstractNumId w:val="6"/>
  </w:num>
  <w:num w:numId="17">
    <w:abstractNumId w:val="9"/>
  </w:num>
  <w:num w:numId="18">
    <w:abstractNumId w:val="20"/>
  </w:num>
  <w:num w:numId="19">
    <w:abstractNumId w:val="19"/>
  </w:num>
  <w:num w:numId="20">
    <w:abstractNumId w:val="5"/>
  </w:num>
  <w:num w:numId="21">
    <w:abstractNumId w:val="12"/>
  </w:num>
  <w:num w:numId="22">
    <w:abstractNumId w:val="17"/>
  </w:num>
  <w:num w:numId="23">
    <w:abstractNumId w:val="16"/>
  </w:num>
  <w:num w:numId="24">
    <w:abstractNumId w:val="21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F86"/>
    <w:rsid w:val="000247A4"/>
    <w:rsid w:val="00026636"/>
    <w:rsid w:val="00034CA0"/>
    <w:rsid w:val="00083F5C"/>
    <w:rsid w:val="00086E83"/>
    <w:rsid w:val="000A582A"/>
    <w:rsid w:val="000C77E8"/>
    <w:rsid w:val="000D6A8C"/>
    <w:rsid w:val="000F64CE"/>
    <w:rsid w:val="00116DB4"/>
    <w:rsid w:val="00157889"/>
    <w:rsid w:val="00167C5F"/>
    <w:rsid w:val="001825FF"/>
    <w:rsid w:val="00195153"/>
    <w:rsid w:val="001A4B3F"/>
    <w:rsid w:val="001A6432"/>
    <w:rsid w:val="001B77AC"/>
    <w:rsid w:val="001C3BAA"/>
    <w:rsid w:val="001D1A1D"/>
    <w:rsid w:val="001D434E"/>
    <w:rsid w:val="001E0EDF"/>
    <w:rsid w:val="00200559"/>
    <w:rsid w:val="00204B47"/>
    <w:rsid w:val="00247962"/>
    <w:rsid w:val="00256F86"/>
    <w:rsid w:val="002615FC"/>
    <w:rsid w:val="00280BEC"/>
    <w:rsid w:val="00286818"/>
    <w:rsid w:val="002A5915"/>
    <w:rsid w:val="002C34A5"/>
    <w:rsid w:val="002C5D19"/>
    <w:rsid w:val="002D2E05"/>
    <w:rsid w:val="002E0A96"/>
    <w:rsid w:val="002E644E"/>
    <w:rsid w:val="00322F6D"/>
    <w:rsid w:val="00337346"/>
    <w:rsid w:val="00383D89"/>
    <w:rsid w:val="0039550C"/>
    <w:rsid w:val="003A723A"/>
    <w:rsid w:val="003E465F"/>
    <w:rsid w:val="003E76DF"/>
    <w:rsid w:val="003F31B5"/>
    <w:rsid w:val="003F4167"/>
    <w:rsid w:val="00423629"/>
    <w:rsid w:val="0043666A"/>
    <w:rsid w:val="00437619"/>
    <w:rsid w:val="00474E39"/>
    <w:rsid w:val="004824B6"/>
    <w:rsid w:val="004E10DA"/>
    <w:rsid w:val="004E1CDC"/>
    <w:rsid w:val="004E422C"/>
    <w:rsid w:val="00502E82"/>
    <w:rsid w:val="00514598"/>
    <w:rsid w:val="00567325"/>
    <w:rsid w:val="00590ADF"/>
    <w:rsid w:val="005A5352"/>
    <w:rsid w:val="005B50D1"/>
    <w:rsid w:val="005B5555"/>
    <w:rsid w:val="005C3C96"/>
    <w:rsid w:val="005C4D0F"/>
    <w:rsid w:val="005F790D"/>
    <w:rsid w:val="00606735"/>
    <w:rsid w:val="00611071"/>
    <w:rsid w:val="006169E9"/>
    <w:rsid w:val="00652D79"/>
    <w:rsid w:val="00657346"/>
    <w:rsid w:val="00680D09"/>
    <w:rsid w:val="00690E7C"/>
    <w:rsid w:val="00691859"/>
    <w:rsid w:val="006A0BDA"/>
    <w:rsid w:val="006E6991"/>
    <w:rsid w:val="00700E8D"/>
    <w:rsid w:val="00717A43"/>
    <w:rsid w:val="0073626A"/>
    <w:rsid w:val="00775BF3"/>
    <w:rsid w:val="0078308D"/>
    <w:rsid w:val="007A18D5"/>
    <w:rsid w:val="007D5648"/>
    <w:rsid w:val="007E7E15"/>
    <w:rsid w:val="008052DA"/>
    <w:rsid w:val="0085400C"/>
    <w:rsid w:val="00855172"/>
    <w:rsid w:val="0087541C"/>
    <w:rsid w:val="00882628"/>
    <w:rsid w:val="008902A7"/>
    <w:rsid w:val="00924802"/>
    <w:rsid w:val="009342A4"/>
    <w:rsid w:val="0094532C"/>
    <w:rsid w:val="0098113A"/>
    <w:rsid w:val="009923C9"/>
    <w:rsid w:val="009C2959"/>
    <w:rsid w:val="009F272C"/>
    <w:rsid w:val="00A00D71"/>
    <w:rsid w:val="00A053C6"/>
    <w:rsid w:val="00A21DF8"/>
    <w:rsid w:val="00A23196"/>
    <w:rsid w:val="00A32847"/>
    <w:rsid w:val="00A36A6E"/>
    <w:rsid w:val="00A75333"/>
    <w:rsid w:val="00A97DA6"/>
    <w:rsid w:val="00AD13AC"/>
    <w:rsid w:val="00AF6824"/>
    <w:rsid w:val="00B065E0"/>
    <w:rsid w:val="00B33C5F"/>
    <w:rsid w:val="00B53E69"/>
    <w:rsid w:val="00B541CC"/>
    <w:rsid w:val="00B85622"/>
    <w:rsid w:val="00C160C3"/>
    <w:rsid w:val="00C260DA"/>
    <w:rsid w:val="00C31BC9"/>
    <w:rsid w:val="00C32F79"/>
    <w:rsid w:val="00C733F9"/>
    <w:rsid w:val="00C97F0D"/>
    <w:rsid w:val="00CD3132"/>
    <w:rsid w:val="00CD5B32"/>
    <w:rsid w:val="00CE5722"/>
    <w:rsid w:val="00CF6420"/>
    <w:rsid w:val="00D13637"/>
    <w:rsid w:val="00D21B7C"/>
    <w:rsid w:val="00D54AF1"/>
    <w:rsid w:val="00D61A98"/>
    <w:rsid w:val="00D80EF8"/>
    <w:rsid w:val="00D85AD3"/>
    <w:rsid w:val="00DC30EF"/>
    <w:rsid w:val="00DD5FA0"/>
    <w:rsid w:val="00DE4932"/>
    <w:rsid w:val="00DF14E0"/>
    <w:rsid w:val="00DF37BE"/>
    <w:rsid w:val="00E20EDD"/>
    <w:rsid w:val="00E21EB1"/>
    <w:rsid w:val="00E6686C"/>
    <w:rsid w:val="00E832E4"/>
    <w:rsid w:val="00E86859"/>
    <w:rsid w:val="00EB37DF"/>
    <w:rsid w:val="00EC6DE0"/>
    <w:rsid w:val="00EE1275"/>
    <w:rsid w:val="00EE57C0"/>
    <w:rsid w:val="00EF79FD"/>
    <w:rsid w:val="00F12FF1"/>
    <w:rsid w:val="00F25C6E"/>
    <w:rsid w:val="00F87754"/>
    <w:rsid w:val="00FC6F2F"/>
    <w:rsid w:val="00FD7381"/>
    <w:rsid w:val="00FE6A42"/>
    <w:rsid w:val="00FF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3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6F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7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6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B77A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E7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E15"/>
  </w:style>
  <w:style w:type="paragraph" w:styleId="Piedepgina">
    <w:name w:val="footer"/>
    <w:basedOn w:val="Normal"/>
    <w:link w:val="PiedepginaCar"/>
    <w:uiPriority w:val="99"/>
    <w:unhideWhenUsed/>
    <w:rsid w:val="007E7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E15"/>
  </w:style>
  <w:style w:type="paragraph" w:customStyle="1" w:styleId="ecxmsonormal">
    <w:name w:val="ecxmsonormal"/>
    <w:basedOn w:val="Normal"/>
    <w:rsid w:val="00EE57C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EE57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2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Sombreadoclaro-nfasis5">
    <w:name w:val="Light Shading Accent 5"/>
    <w:basedOn w:val="Tablanormal"/>
    <w:uiPriority w:val="60"/>
    <w:rsid w:val="00A21DF8"/>
    <w:pPr>
      <w:spacing w:after="0" w:line="240" w:lineRule="auto"/>
    </w:pPr>
    <w:rPr>
      <w:rFonts w:eastAsiaTheme="minorEastAsia"/>
      <w:color w:val="31849B" w:themeColor="accent5" w:themeShade="BF"/>
      <w:lang w:eastAsia="zh-CN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A21DF8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A053C6"/>
    <w:rPr>
      <w:b/>
      <w:bCs/>
    </w:rPr>
  </w:style>
  <w:style w:type="character" w:customStyle="1" w:styleId="apple-converted-space">
    <w:name w:val="apple-converted-space"/>
    <w:basedOn w:val="Fuentedeprrafopredeter"/>
    <w:rsid w:val="00A053C6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05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053C6"/>
    <w:rPr>
      <w:rFonts w:ascii="Courier New" w:eastAsia="Times New Roman" w:hAnsi="Courier New" w:cs="Courier New"/>
      <w:sz w:val="20"/>
      <w:szCs w:val="20"/>
      <w:lang w:eastAsia="es-PE"/>
    </w:rPr>
  </w:style>
  <w:style w:type="character" w:styleId="CitaHTML">
    <w:name w:val="HTML Cite"/>
    <w:basedOn w:val="Fuentedeprrafopredeter"/>
    <w:uiPriority w:val="99"/>
    <w:semiHidden/>
    <w:unhideWhenUsed/>
    <w:rsid w:val="00CF6420"/>
    <w:rPr>
      <w:i/>
      <w:iCs/>
    </w:rPr>
  </w:style>
  <w:style w:type="character" w:styleId="nfasis">
    <w:name w:val="Emphasis"/>
    <w:basedOn w:val="Fuentedeprrafopredeter"/>
    <w:uiPriority w:val="20"/>
    <w:qFormat/>
    <w:rsid w:val="00EB37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9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9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8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2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4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8721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59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2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541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525564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569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13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92712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68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054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arpe.pe/imarpe/index.php?id_seccion=I0166000000000000000000" TargetMode="External"/><Relationship Id="rId13" Type="http://schemas.openxmlformats.org/officeDocument/2006/relationships/hyperlink" Target="http://www.imarpe.pe/imarpe/archivos/informes/imarpe_comenf_not_pren_enfen_9abr12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c.ncep.noaa.gov/products/analysis_monitoring/enso_advisory/" TargetMode="External"/><Relationship Id="rId12" Type="http://schemas.openxmlformats.org/officeDocument/2006/relationships/hyperlink" Target="http://tarwi.lamolina.edu.pe/licochea/enos/index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marpe.gob.pe/enso/Onda%20Kelvin/Onda%20Kelvin%20-%20Teoria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ima.fcen.uba.ar/~gonzalez/sclima/productos/madden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namhi.gob.pe/?p=0805" TargetMode="External"/><Relationship Id="rId14" Type="http://schemas.openxmlformats.org/officeDocument/2006/relationships/hyperlink" Target="http://www.imarpe.pe/imarpe/archivos/informes/imarpe_comenf_not_tecni_enfen_09abr12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David Felipe Escobar Baccaro</cp:lastModifiedBy>
  <cp:revision>18</cp:revision>
  <dcterms:created xsi:type="dcterms:W3CDTF">2012-11-02T13:44:00Z</dcterms:created>
  <dcterms:modified xsi:type="dcterms:W3CDTF">2012-11-02T15:27:00Z</dcterms:modified>
</cp:coreProperties>
</file>